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883" w:rsidRPr="00D915EA" w:rsidRDefault="000D0883" w:rsidP="000D0883">
      <w:pPr>
        <w:spacing w:after="0" w:line="240" w:lineRule="auto"/>
        <w:ind w:left="5103" w:firstLine="567"/>
        <w:rPr>
          <w:rFonts w:ascii="Times New Roman" w:hAnsi="Times New Roman"/>
          <w:sz w:val="30"/>
          <w:szCs w:val="30"/>
        </w:rPr>
      </w:pPr>
      <w:r w:rsidRPr="00D915EA">
        <w:rPr>
          <w:rFonts w:ascii="Times New Roman" w:hAnsi="Times New Roman"/>
          <w:sz w:val="30"/>
          <w:szCs w:val="30"/>
        </w:rPr>
        <w:t>УТВЕРЖДАЮ</w:t>
      </w:r>
    </w:p>
    <w:p w:rsidR="000D0883" w:rsidRPr="00D915EA" w:rsidRDefault="000D0883" w:rsidP="000D0883">
      <w:pPr>
        <w:spacing w:after="0" w:line="240" w:lineRule="auto"/>
        <w:ind w:left="5103" w:firstLine="567"/>
        <w:rPr>
          <w:rFonts w:ascii="Times New Roman" w:hAnsi="Times New Roman"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left="5103" w:firstLine="567"/>
        <w:rPr>
          <w:rFonts w:ascii="Times New Roman" w:hAnsi="Times New Roman"/>
          <w:sz w:val="30"/>
          <w:szCs w:val="30"/>
        </w:rPr>
      </w:pPr>
      <w:r w:rsidRPr="00D915EA">
        <w:rPr>
          <w:rFonts w:ascii="Times New Roman" w:hAnsi="Times New Roman"/>
          <w:sz w:val="30"/>
          <w:szCs w:val="30"/>
        </w:rPr>
        <w:t xml:space="preserve">                2019 г.</w:t>
      </w:r>
    </w:p>
    <w:p w:rsidR="000D0883" w:rsidRPr="00D915EA" w:rsidRDefault="000D0883" w:rsidP="000D0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30"/>
          <w:szCs w:val="30"/>
        </w:rPr>
      </w:pPr>
      <w:r w:rsidRPr="00D915EA">
        <w:rPr>
          <w:rFonts w:ascii="Times New Roman" w:hAnsi="Times New Roman"/>
          <w:b/>
          <w:sz w:val="30"/>
          <w:szCs w:val="30"/>
        </w:rPr>
        <w:t>Первый этап олимпиады по финансовой грамотности среди учащихся учреждений общего среднего образования.</w:t>
      </w:r>
    </w:p>
    <w:tbl>
      <w:tblPr>
        <w:tblpPr w:leftFromText="180" w:rightFromText="180" w:bottomFromText="200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2F2F2" w:themeFill="background1" w:themeFillShade="F2"/>
        <w:tblLook w:val="00A0" w:firstRow="1" w:lastRow="0" w:firstColumn="1" w:lastColumn="0" w:noHBand="0" w:noVBand="0"/>
      </w:tblPr>
      <w:tblGrid>
        <w:gridCol w:w="9571"/>
      </w:tblGrid>
      <w:tr w:rsidR="000D0883" w:rsidRPr="00D915EA" w:rsidTr="006D2A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0883" w:rsidRPr="00D915EA" w:rsidRDefault="000D0883" w:rsidP="006D2A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D915EA">
              <w:rPr>
                <w:rFonts w:ascii="Times New Roman" w:hAnsi="Times New Roman"/>
                <w:b/>
                <w:sz w:val="30"/>
                <w:szCs w:val="30"/>
              </w:rPr>
              <w:t>В каждом задании возможен только один правильный ответ!</w:t>
            </w:r>
          </w:p>
          <w:p w:rsidR="000D0883" w:rsidRPr="00D915EA" w:rsidRDefault="000D0883" w:rsidP="006D2A90">
            <w:pPr>
              <w:pStyle w:val="a4"/>
              <w:spacing w:before="0" w:beforeAutospacing="0" w:after="0" w:afterAutospacing="0"/>
              <w:ind w:firstLine="567"/>
              <w:jc w:val="both"/>
              <w:rPr>
                <w:sz w:val="30"/>
                <w:szCs w:val="30"/>
                <w:lang w:eastAsia="en-US"/>
              </w:rPr>
            </w:pPr>
            <w:r w:rsidRPr="00D915EA">
              <w:rPr>
                <w:sz w:val="30"/>
                <w:szCs w:val="30"/>
                <w:lang w:eastAsia="en-US"/>
              </w:rPr>
              <w:t>Обведите правильный ответ ”кружочком“ по образцу:</w:t>
            </w:r>
          </w:p>
          <w:p w:rsidR="000D0883" w:rsidRPr="00D915EA" w:rsidRDefault="000D0883" w:rsidP="006D2A90">
            <w:pPr>
              <w:pStyle w:val="a4"/>
              <w:spacing w:before="0" w:beforeAutospacing="0" w:after="0" w:afterAutospacing="0"/>
              <w:ind w:firstLine="567"/>
              <w:jc w:val="both"/>
              <w:rPr>
                <w:b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651"/>
            </w:tblGrid>
            <w:tr w:rsidR="000D0883" w:rsidRPr="00D915EA" w:rsidTr="006D2A90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hideMark/>
                </w:tcPr>
                <w:p w:rsidR="000D0883" w:rsidRPr="00D915EA" w:rsidRDefault="000D0883" w:rsidP="000D0883">
                  <w:pPr>
                    <w:framePr w:hSpace="180" w:wrap="around" w:vAnchor="text" w:hAnchor="margin" w:y="87"/>
                    <w:numPr>
                      <w:ilvl w:val="0"/>
                      <w:numId w:val="30"/>
                    </w:numPr>
                    <w:shd w:val="clear" w:color="auto" w:fill="F2F2F2" w:themeFill="background1" w:themeFillShade="F2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</w:pPr>
                  <w:r w:rsidRPr="00D915EA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BB68448" wp14:editId="03FD9873">
                            <wp:simplePos x="0" y="0"/>
                            <wp:positionH relativeFrom="column">
                              <wp:posOffset>177165</wp:posOffset>
                            </wp:positionH>
                            <wp:positionV relativeFrom="paragraph">
                              <wp:posOffset>106680</wp:posOffset>
                            </wp:positionV>
                            <wp:extent cx="190500" cy="171450"/>
                            <wp:effectExtent l="0" t="0" r="19050" b="19050"/>
                            <wp:wrapNone/>
                            <wp:docPr id="1" name="Oval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71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39658CDE" id="Oval 2" o:spid="_x0000_s1026" style="position:absolute;margin-left:13.95pt;margin-top:8.4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wJZJgIAAEkEAAAOAAAAZHJzL2Uyb0RvYy54bWysVMFu2zAMvQ/YPwi6r7aDZF2NOkXRrsOA&#10;bi3Q7QMYWY6FyaJGKXG6rx8lu2263Yb5IIgi+US+R/n84jBYsdcUDLpGVielFNopbI3bNvL7t5t3&#10;H6QIEVwLFp1u5KMO8mL99s356Gu9wB5tq0kwiAv16BvZx+jrogiq1wOEE/TasbNDGiCySduiJRgZ&#10;fbDFoizfFyNS6wmVDoFPryenXGf8rtMq3nVd0FHYRnJtMa+U101ai/U51FsC3xs1lwH/UMUAxvGl&#10;z1DXEEHsyPwFNRhFGLCLJwqHArvOKJ174G6q8o9uHnrwOvfC5AT/TFP4f7Dq6/6ehGlZOykcDCzR&#10;3R6sWCRmRh9qDnjw95R6C/4W1Y8gHF714Lb6kgjHXkPL9VQpvniVkIzAqWIzfsGWgWEXMZN06GhI&#10;gNy+OGQtHp+10IcoFB9WZ+WqZMUUu6rTarnKWhVQPyV7CvGTxkGkTSO1tcaHxBbUsL8NMdUD9VNU&#10;rh+taW+Mtdmg7ebKkuBmG3mTvynX+h6m06cbwxSa8cIxhnVibOTZarHKqa98c9KMVKYvU8Q0HkMQ&#10;7lybhzAR+XHeRzB22nML1s3MJjInUTbYPjKxhNM88/vjTY/0S4qRZ7mR4ecOSEthPzsW56xaLtPw&#10;Z2O5Ol2wQceezbEHnGKoRkYppu1VnB7MzpPZ9nxTldt1eMmCdiYzncSeqpqL5XnNhM1vKz2IYztH&#10;vfwB1r8BAAD//wMAUEsDBBQABgAIAAAAIQB7W5mh3QAAAAcBAAAPAAAAZHJzL2Rvd25yZXYueG1s&#10;TI9LT8MwEITvSPwHa5G4UacppCXEqRASKhKqEH3c3XjzIl6H2G3Dv2d7guPsjGa/yZaj7cQJB984&#10;UjCdRCCQCmcaqhTstq93CxA+aDK6c4QKftDDMr++ynRq3Jk+8bQJleAS8qlWUIfQp1L6okar/cT1&#10;SOyVbrA6sBwqaQZ95nLbyTiKEml1Q/yh1j2+1Fh8bY5WwXpextNZuy+x/Uja7+qdVm/7lVK3N+Pz&#10;E4iAY/gLwwWf0SFnpoM7kvGiUxDPHznJ94QXsP9w0QcF97MFyDyT//nzXwAAAP//AwBQSwECLQAU&#10;AAYACAAAACEAtoM4kv4AAADhAQAAEwAAAAAAAAAAAAAAAAAAAAAAW0NvbnRlbnRfVHlwZXNdLnht&#10;bFBLAQItABQABgAIAAAAIQA4/SH/1gAAAJQBAAALAAAAAAAAAAAAAAAAAC8BAABfcmVscy8ucmVs&#10;c1BLAQItABQABgAIAAAAIQCKJwJZJgIAAEkEAAAOAAAAAAAAAAAAAAAAAC4CAABkcnMvZTJvRG9j&#10;LnhtbFBLAQItABQABgAIAAAAIQB7W5mh3QAAAAcBAAAPAAAAAAAAAAAAAAAAAIAEAABkcnMvZG93&#10;bnJldi54bWxQSwUGAAAAAAQABADzAAAAigUAAAAA&#10;">
                            <v:fill opacity="0"/>
                          </v:oval>
                        </w:pict>
                      </mc:Fallback>
                    </mc:AlternateContent>
                  </w:r>
                  <w:r w:rsidRPr="00D915EA"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  <w:t>…</w:t>
                  </w:r>
                </w:p>
                <w:p w:rsidR="000D0883" w:rsidRPr="00D915EA" w:rsidRDefault="000D0883" w:rsidP="000D0883">
                  <w:pPr>
                    <w:framePr w:hSpace="180" w:wrap="around" w:vAnchor="text" w:hAnchor="margin" w:y="87"/>
                    <w:numPr>
                      <w:ilvl w:val="0"/>
                      <w:numId w:val="30"/>
                    </w:numPr>
                    <w:shd w:val="clear" w:color="auto" w:fill="F2F2F2" w:themeFill="background1" w:themeFillShade="F2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</w:pPr>
                  <w:r w:rsidRPr="00D915EA"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  <w:t>…</w:t>
                  </w:r>
                </w:p>
                <w:p w:rsidR="000D0883" w:rsidRPr="00D915EA" w:rsidRDefault="000D0883" w:rsidP="000D0883">
                  <w:pPr>
                    <w:framePr w:hSpace="180" w:wrap="around" w:vAnchor="text" w:hAnchor="margin" w:y="87"/>
                    <w:numPr>
                      <w:ilvl w:val="0"/>
                      <w:numId w:val="30"/>
                    </w:numPr>
                    <w:shd w:val="clear" w:color="auto" w:fill="F2F2F2" w:themeFill="background1" w:themeFillShade="F2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</w:pPr>
                  <w:r w:rsidRPr="00D915E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</w:t>
                  </w:r>
                </w:p>
              </w:tc>
            </w:tr>
          </w:tbl>
          <w:p w:rsidR="000D0883" w:rsidRPr="00D915EA" w:rsidRDefault="000D0883" w:rsidP="006D2A90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883" w:rsidRPr="00D915EA" w:rsidRDefault="000D0883" w:rsidP="006D2A9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D915EA">
              <w:rPr>
                <w:rFonts w:ascii="Times New Roman" w:hAnsi="Times New Roman" w:cs="Times New Roman"/>
                <w:i/>
                <w:sz w:val="30"/>
                <w:szCs w:val="30"/>
              </w:rPr>
              <w:t>При расчетах необходимо использовать 30 дней в месяце и 360 дней в году.</w:t>
            </w:r>
          </w:p>
          <w:p w:rsidR="000D0883" w:rsidRPr="00D915EA" w:rsidRDefault="000D0883" w:rsidP="006D2A9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D915EA">
              <w:rPr>
                <w:rFonts w:ascii="Times New Roman" w:hAnsi="Times New Roman"/>
                <w:b/>
                <w:sz w:val="30"/>
                <w:szCs w:val="30"/>
              </w:rPr>
              <w:t>Вопрос 31 – творческое задание.</w:t>
            </w:r>
          </w:p>
        </w:tc>
      </w:tr>
    </w:tbl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 xml:space="preserve"> 1. Личные финансы.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1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</w:t>
      </w:r>
      <w:r w:rsidRPr="00D915EA">
        <w:rPr>
          <w:rFonts w:ascii="Times New Roman" w:eastAsia="Times New Roman" w:hAnsi="Times New Roman" w:cs="Times New Roman"/>
          <w:sz w:val="30"/>
          <w:szCs w:val="30"/>
        </w:rPr>
        <w:t>Какие доходы в семейном бюджете называются временными доходами?</w:t>
      </w:r>
    </w:p>
    <w:p w:rsidR="000D0883" w:rsidRPr="00D915EA" w:rsidRDefault="000D0883" w:rsidP="000D088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Пенсия, стипендия.</w:t>
      </w:r>
    </w:p>
    <w:p w:rsidR="000D0883" w:rsidRPr="00D915EA" w:rsidRDefault="000D0883" w:rsidP="000D088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Проценты по банковским вкладам.</w:t>
      </w:r>
    </w:p>
    <w:p w:rsidR="000D0883" w:rsidRPr="00D915EA" w:rsidRDefault="000D0883" w:rsidP="000D088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Деньги, полученные за реализацию овощей с приусадебного участка.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2 (4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Стратегия достижения финансовых целей человека с максимально эффективным использованием имеющихся финансовых инструментов исходя из финансового состояния – это:</w:t>
      </w:r>
    </w:p>
    <w:p w:rsidR="000D0883" w:rsidRPr="00D915EA" w:rsidRDefault="000D0883" w:rsidP="000D088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  <w:lang w:val="en-US"/>
        </w:rPr>
        <w:t>Личный финансовый план</w:t>
      </w:r>
      <w:r w:rsidRPr="00D915EA">
        <w:rPr>
          <w:rFonts w:ascii="Times New Roman" w:hAnsi="Times New Roman" w:cs="Times New Roman"/>
          <w:sz w:val="30"/>
          <w:szCs w:val="30"/>
        </w:rPr>
        <w:t>.</w:t>
      </w:r>
    </w:p>
    <w:p w:rsidR="000D0883" w:rsidRPr="00D915EA" w:rsidRDefault="000D0883" w:rsidP="000D088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Инвестиционный план.</w:t>
      </w:r>
    </w:p>
    <w:p w:rsidR="000D0883" w:rsidRPr="00D915EA" w:rsidRDefault="000D0883" w:rsidP="000D088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Моделирование покупательского потребления.</w:t>
      </w:r>
    </w:p>
    <w:p w:rsidR="000D0883" w:rsidRPr="00D915EA" w:rsidRDefault="000D0883" w:rsidP="000D088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30"/>
          <w:szCs w:val="30"/>
        </w:rPr>
      </w:pPr>
    </w:p>
    <w:p w:rsidR="000D0883" w:rsidRPr="00D915EA" w:rsidRDefault="000D0883" w:rsidP="000D0883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i/>
          <w:sz w:val="30"/>
          <w:szCs w:val="30"/>
        </w:rPr>
      </w:pPr>
      <w:r w:rsidRPr="00D915EA">
        <w:rPr>
          <w:b/>
          <w:sz w:val="30"/>
          <w:szCs w:val="30"/>
        </w:rPr>
        <w:t>Вопрос 3 (3 балла).</w:t>
      </w:r>
      <w:r w:rsidRPr="00D915EA">
        <w:rPr>
          <w:sz w:val="30"/>
          <w:szCs w:val="30"/>
        </w:rPr>
        <w:t xml:space="preserve"> Мама Софии хочет купить четыре одинаковые шкатулки, чтобы подарить их своим подругам на 8 марта. В 1-ом магазине </w:t>
      </w:r>
      <w:r w:rsidRPr="00D915EA">
        <w:rPr>
          <w:sz w:val="30"/>
          <w:szCs w:val="30"/>
        </w:rPr>
        <w:lastRenderedPageBreak/>
        <w:t>проводится акция – каждому купившему две шкатулки по цене 10 рублей третья шкатулка дается в подарок. Во 2-ом магазине предлагают шкатулки по акции – каждому купившему одну шкатулку за 8 рублей, вторая продается за полцены. В каком магазине маме Софии выгоднее сделать покупку?</w:t>
      </w:r>
    </w:p>
    <w:p w:rsidR="000D0883" w:rsidRPr="00D915EA" w:rsidRDefault="000D0883" w:rsidP="000D088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rPr>
          <w:i/>
          <w:sz w:val="30"/>
          <w:szCs w:val="30"/>
        </w:rPr>
      </w:pPr>
      <w:r w:rsidRPr="00D915EA">
        <w:rPr>
          <w:sz w:val="30"/>
          <w:szCs w:val="30"/>
        </w:rPr>
        <w:t>В 1-ом магазине.</w:t>
      </w:r>
    </w:p>
    <w:p w:rsidR="000D0883" w:rsidRPr="00D915EA" w:rsidRDefault="000D0883" w:rsidP="000D088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rPr>
          <w:i/>
          <w:sz w:val="30"/>
          <w:szCs w:val="30"/>
        </w:rPr>
      </w:pPr>
      <w:r w:rsidRPr="00D915EA">
        <w:rPr>
          <w:sz w:val="30"/>
          <w:szCs w:val="30"/>
        </w:rPr>
        <w:t>Во 2-ом магазине.</w:t>
      </w:r>
    </w:p>
    <w:p w:rsidR="000D0883" w:rsidRPr="00D915EA" w:rsidRDefault="000D0883" w:rsidP="000D088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rPr>
          <w:i/>
          <w:sz w:val="30"/>
          <w:szCs w:val="30"/>
        </w:rPr>
      </w:pPr>
      <w:r w:rsidRPr="00D915EA">
        <w:rPr>
          <w:sz w:val="30"/>
          <w:szCs w:val="30"/>
        </w:rPr>
        <w:t>Стоимость покупок в 1-ом и 2-ом магазинах равна.</w:t>
      </w: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 2. Наличные деньги.</w:t>
      </w:r>
    </w:p>
    <w:p w:rsidR="000D0883" w:rsidRPr="00D915EA" w:rsidRDefault="000D0883" w:rsidP="000D088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/>
          <w:b/>
          <w:bCs/>
          <w:sz w:val="30"/>
          <w:szCs w:val="30"/>
        </w:rPr>
        <w:t>Вопрос 4 (4 балла).</w:t>
      </w:r>
      <w:r w:rsidRPr="00D915EA">
        <w:rPr>
          <w:rFonts w:ascii="Times New Roman" w:hAnsi="Times New Roman"/>
          <w:bCs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sz w:val="30"/>
          <w:szCs w:val="30"/>
        </w:rPr>
        <w:t xml:space="preserve">В 2019 году официальной денежной единице Республики Беларусь – белорусскому рублю исполняется… </w:t>
      </w:r>
    </w:p>
    <w:p w:rsidR="000D0883" w:rsidRPr="00D915EA" w:rsidRDefault="000D0883" w:rsidP="000D0883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25 лет.</w:t>
      </w:r>
    </w:p>
    <w:p w:rsidR="000D0883" w:rsidRPr="00D915EA" w:rsidRDefault="000D0883" w:rsidP="000D0883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20 лет.</w:t>
      </w:r>
    </w:p>
    <w:p w:rsidR="000D0883" w:rsidRPr="00D915EA" w:rsidRDefault="000D0883" w:rsidP="000D0883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24 года.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/>
          <w:b/>
          <w:bCs/>
          <w:sz w:val="30"/>
          <w:szCs w:val="30"/>
        </w:rPr>
        <w:t>Вопрос 5</w:t>
      </w:r>
      <w:r w:rsidRPr="00D915EA">
        <w:rPr>
          <w:rFonts w:ascii="Times New Roman" w:hAnsi="Times New Roman"/>
          <w:b/>
          <w:sz w:val="30"/>
          <w:szCs w:val="30"/>
        </w:rPr>
        <w:t xml:space="preserve"> </w:t>
      </w:r>
      <w:r w:rsidRPr="00D915EA">
        <w:rPr>
          <w:rFonts w:ascii="Times New Roman" w:hAnsi="Times New Roman"/>
          <w:b/>
          <w:bCs/>
          <w:sz w:val="30"/>
          <w:szCs w:val="30"/>
        </w:rPr>
        <w:t>(4 балла)</w:t>
      </w:r>
      <w:r w:rsidRPr="00D915EA">
        <w:rPr>
          <w:rFonts w:ascii="Times New Roman" w:hAnsi="Times New Roman"/>
          <w:bCs/>
          <w:sz w:val="30"/>
          <w:szCs w:val="30"/>
        </w:rPr>
        <w:t xml:space="preserve">. </w:t>
      </w:r>
      <w:r w:rsidRPr="00D915EA">
        <w:rPr>
          <w:rFonts w:ascii="Times New Roman" w:hAnsi="Times New Roman" w:cs="Times New Roman"/>
          <w:sz w:val="30"/>
          <w:szCs w:val="30"/>
        </w:rPr>
        <w:t>На какой купюре изображен Замок Радзивиллов, расположенный в г. Несвиже Минской области?</w:t>
      </w:r>
    </w:p>
    <w:p w:rsidR="000D0883" w:rsidRPr="00D915EA" w:rsidRDefault="000D0883" w:rsidP="000D088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500 рублей.</w:t>
      </w:r>
    </w:p>
    <w:p w:rsidR="000D0883" w:rsidRPr="00D915EA" w:rsidRDefault="000D0883" w:rsidP="000D088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200 рублей.</w:t>
      </w:r>
    </w:p>
    <w:p w:rsidR="000D0883" w:rsidRPr="00D915EA" w:rsidRDefault="000D0883" w:rsidP="000D088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100 рублей.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/>
          <w:b/>
          <w:bCs/>
          <w:sz w:val="30"/>
          <w:szCs w:val="30"/>
        </w:rPr>
        <w:t>Вопрос 6 (2 балла).</w:t>
      </w:r>
      <w:r w:rsidRPr="00D915EA">
        <w:rPr>
          <w:rFonts w:ascii="Times New Roman" w:hAnsi="Times New Roman"/>
          <w:bCs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sz w:val="30"/>
          <w:szCs w:val="30"/>
        </w:rPr>
        <w:t xml:space="preserve">Что из перечисленного является законным платежным средством на территории Республики Беларусь? </w:t>
      </w:r>
    </w:p>
    <w:p w:rsidR="000D0883" w:rsidRPr="00D915EA" w:rsidRDefault="000D0883" w:rsidP="000D08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Криптовалюты.</w:t>
      </w:r>
    </w:p>
    <w:p w:rsidR="000D0883" w:rsidRPr="00D915EA" w:rsidRDefault="000D0883" w:rsidP="000D08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Евро, доллары США, российские рубли.</w:t>
      </w:r>
    </w:p>
    <w:p w:rsidR="000D0883" w:rsidRPr="00D915EA" w:rsidRDefault="000D0883" w:rsidP="000D08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Памятные монеты Республики Беларусь.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 3. Сбережения, вклады (депозиты).</w:t>
      </w:r>
    </w:p>
    <w:p w:rsidR="000D0883" w:rsidRPr="00D915EA" w:rsidRDefault="000D0883" w:rsidP="000D0883">
      <w:pPr>
        <w:pStyle w:val="a4"/>
        <w:shd w:val="clear" w:color="auto" w:fill="FFFFFF" w:themeFill="background1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  <w:r w:rsidRPr="00D915EA">
        <w:rPr>
          <w:b/>
          <w:bCs/>
          <w:sz w:val="30"/>
          <w:szCs w:val="30"/>
        </w:rPr>
        <w:t>Вопрос 7 (4 балла).</w:t>
      </w:r>
      <w:r w:rsidRPr="00D915EA">
        <w:rPr>
          <w:bCs/>
          <w:sz w:val="30"/>
          <w:szCs w:val="30"/>
        </w:rPr>
        <w:t xml:space="preserve"> </w:t>
      </w:r>
      <w:r w:rsidRPr="00D915EA">
        <w:rPr>
          <w:rFonts w:eastAsiaTheme="minorHAnsi"/>
          <w:sz w:val="30"/>
          <w:szCs w:val="30"/>
          <w:lang w:eastAsia="en-US"/>
        </w:rPr>
        <w:t>Можно ли в Республике Беларусь оформить вклад в иностранной валюте?</w:t>
      </w:r>
    </w:p>
    <w:p w:rsidR="000D0883" w:rsidRPr="00D915EA" w:rsidRDefault="000D0883" w:rsidP="000D0883">
      <w:pPr>
        <w:pStyle w:val="a4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t>Да, можно.</w:t>
      </w:r>
    </w:p>
    <w:p w:rsidR="000D0883" w:rsidRPr="00D915EA" w:rsidRDefault="000D0883" w:rsidP="000D0883">
      <w:pPr>
        <w:pStyle w:val="a4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t>Нет, нельзя.</w:t>
      </w:r>
    </w:p>
    <w:p w:rsidR="000D0883" w:rsidRPr="00D915EA" w:rsidRDefault="000D0883" w:rsidP="000D0883">
      <w:pPr>
        <w:pStyle w:val="a4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567"/>
        <w:jc w:val="both"/>
        <w:rPr>
          <w:i/>
          <w:sz w:val="30"/>
          <w:szCs w:val="30"/>
        </w:rPr>
      </w:pPr>
      <w:r w:rsidRPr="00D915EA">
        <w:rPr>
          <w:sz w:val="30"/>
          <w:szCs w:val="30"/>
        </w:rPr>
        <w:t>Можно, но только в российских рублях.</w:t>
      </w:r>
    </w:p>
    <w:p w:rsidR="000D0883" w:rsidRPr="00D915EA" w:rsidRDefault="000D0883" w:rsidP="000D0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8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В каком размере осуществляется выплата процентов по вкладу (депозиту)?</w:t>
      </w:r>
    </w:p>
    <w:p w:rsidR="000D0883" w:rsidRPr="00D915EA" w:rsidRDefault="000D0883" w:rsidP="000D088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В соответствии с фиксированной годовой процентной ставкой.</w:t>
      </w:r>
    </w:p>
    <w:p w:rsidR="000D0883" w:rsidRPr="00D915EA" w:rsidRDefault="000D0883" w:rsidP="000D0883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В соответствии с переменной годовой процентной ставкой.</w:t>
      </w:r>
    </w:p>
    <w:p w:rsidR="000D0883" w:rsidRPr="00D915EA" w:rsidRDefault="000D0883" w:rsidP="000D0883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В размере, определяемом договором банковского вклада (депозита).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>Вопрос 9 (3 балла).</w:t>
      </w:r>
      <w:r w:rsidRPr="00D915E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sz w:val="30"/>
          <w:szCs w:val="30"/>
        </w:rPr>
        <w:t>Кто возвращает вклады граждан в случае отзыва Национальным банком лицензии у банка на привлечении денежных средств физических лиц в банковские вклады?</w:t>
      </w:r>
    </w:p>
    <w:p w:rsidR="000D0883" w:rsidRPr="00D915EA" w:rsidRDefault="000D0883" w:rsidP="000D0883">
      <w:pPr>
        <w:pStyle w:val="a4"/>
        <w:numPr>
          <w:ilvl w:val="0"/>
          <w:numId w:val="24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t>Министерство финансов.</w:t>
      </w:r>
    </w:p>
    <w:p w:rsidR="000D0883" w:rsidRPr="00D915EA" w:rsidRDefault="000D0883" w:rsidP="000D0883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lastRenderedPageBreak/>
        <w:t>Национальный банк.</w:t>
      </w:r>
    </w:p>
    <w:p w:rsidR="000D0883" w:rsidRPr="00D915EA" w:rsidRDefault="000D0883" w:rsidP="000D0883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Style w:val="a9"/>
          <w:rFonts w:ascii="Times New Roman" w:hAnsi="Times New Roman" w:cs="Times New Roman"/>
          <w:sz w:val="30"/>
          <w:szCs w:val="30"/>
        </w:rPr>
        <w:t>Агентство по гарантированному возмещению банковских вкладов (депозитов) физических лиц.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 4. Заимствования.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>Вопрос 10</w:t>
      </w:r>
      <w:r w:rsidRPr="00D915E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D915EA">
        <w:rPr>
          <w:rFonts w:ascii="Times New Roman" w:eastAsia="Calibri" w:hAnsi="Times New Roman" w:cs="Times New Roman"/>
          <w:b/>
          <w:sz w:val="30"/>
          <w:szCs w:val="30"/>
        </w:rPr>
        <w:t>(3 балла).</w:t>
      </w:r>
      <w:r w:rsidRPr="00D915E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sz w:val="30"/>
          <w:szCs w:val="30"/>
        </w:rPr>
        <w:t>Что такое кредитная история?</w:t>
      </w:r>
    </w:p>
    <w:p w:rsidR="000D0883" w:rsidRPr="00D915EA" w:rsidRDefault="000D0883" w:rsidP="000D088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Это досье, которое составляется Национальным банком на тех граждан, которые не платят по своим долгам.</w:t>
      </w:r>
    </w:p>
    <w:p w:rsidR="000D0883" w:rsidRPr="00D915EA" w:rsidRDefault="000D0883" w:rsidP="000D088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Сведения, которые хранятся в Национальном банке о тех, кто когда-либо заключал сделки кредитного характера или выступал поручителем.</w:t>
      </w:r>
    </w:p>
    <w:p w:rsidR="000D0883" w:rsidRPr="00D915EA" w:rsidRDefault="000D0883" w:rsidP="000D088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Личный дневник человека, где он записывает, сколько и кому он должен.</w:t>
      </w:r>
    </w:p>
    <w:p w:rsidR="000D0883" w:rsidRPr="00D915EA" w:rsidRDefault="000D0883" w:rsidP="000D0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0D0883" w:rsidRPr="00D915EA" w:rsidRDefault="000D0883" w:rsidP="000D0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>Вопрос 11</w:t>
      </w:r>
      <w:r w:rsidRPr="00D915E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D915EA">
        <w:rPr>
          <w:rFonts w:ascii="Times New Roman" w:eastAsia="Calibri" w:hAnsi="Times New Roman" w:cs="Times New Roman"/>
          <w:b/>
          <w:sz w:val="30"/>
          <w:szCs w:val="30"/>
        </w:rPr>
        <w:t>(4 балла).</w:t>
      </w:r>
      <w:r w:rsidRPr="00D915E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sz w:val="30"/>
          <w:szCs w:val="30"/>
        </w:rPr>
        <w:t>Может ли банк предоставить кредит физическому лицу в иностранной валюте?</w:t>
      </w:r>
    </w:p>
    <w:p w:rsidR="000D0883" w:rsidRPr="00D915EA" w:rsidRDefault="000D0883" w:rsidP="000D088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Не может.</w:t>
      </w:r>
    </w:p>
    <w:p w:rsidR="000D0883" w:rsidRPr="00D915EA" w:rsidRDefault="000D0883" w:rsidP="000D088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Может.</w:t>
      </w:r>
    </w:p>
    <w:p w:rsidR="000D0883" w:rsidRPr="00D915EA" w:rsidRDefault="000D0883" w:rsidP="000D088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Может, если сумма кредита в иностранной валюте будет зачислена на счет кредитополучателя, к которому выдана кредитная карточка.</w:t>
      </w:r>
      <w:r w:rsidRPr="00D915EA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12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Антон хочет купить автомобиль, и для этой цели он думает получить кредит в одном из банков. Сколько Антон заплатит банку за консультацию об условиях кредитования? 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D0883" w:rsidRPr="00D915EA" w:rsidRDefault="000D0883" w:rsidP="000D0883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Заплатит 0,5 базовой величины.</w:t>
      </w:r>
    </w:p>
    <w:p w:rsidR="000D0883" w:rsidRPr="00D915EA" w:rsidRDefault="000D0883" w:rsidP="000D0883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Ничего не заплатит.</w:t>
      </w:r>
    </w:p>
    <w:p w:rsidR="000D0883" w:rsidRPr="00D915EA" w:rsidRDefault="000D0883" w:rsidP="000D0883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Стоимость консультации об условиях кредитования составляет 10 белорусских рублей за информацию по одному виду кредита.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</w:p>
    <w:p w:rsidR="000D0883" w:rsidRPr="00D915EA" w:rsidRDefault="000D0883" w:rsidP="000D0883">
      <w:pPr>
        <w:pStyle w:val="a3"/>
        <w:shd w:val="clear" w:color="auto" w:fill="FFFFFF"/>
        <w:spacing w:after="0" w:line="240" w:lineRule="auto"/>
        <w:ind w:left="0" w:firstLine="567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 5. Цифровой банкинг.</w:t>
      </w:r>
    </w:p>
    <w:p w:rsidR="000D0883" w:rsidRPr="00D915EA" w:rsidRDefault="000D0883" w:rsidP="000D0883">
      <w:pPr>
        <w:pStyle w:val="a7"/>
        <w:ind w:left="0" w:right="176" w:firstLine="567"/>
        <w:jc w:val="both"/>
        <w:rPr>
          <w:b/>
          <w:lang w:val="ru-RU"/>
        </w:rPr>
      </w:pPr>
    </w:p>
    <w:p w:rsidR="000D0883" w:rsidRPr="00D915EA" w:rsidRDefault="000D0883" w:rsidP="000D088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  <w:r w:rsidRPr="00D915EA">
        <w:rPr>
          <w:b/>
          <w:sz w:val="30"/>
          <w:szCs w:val="30"/>
        </w:rPr>
        <w:t>Вопрос 13 (4 балла).</w:t>
      </w:r>
      <w:r w:rsidRPr="00D915EA">
        <w:rPr>
          <w:sz w:val="30"/>
          <w:szCs w:val="30"/>
        </w:rPr>
        <w:t xml:space="preserve"> </w:t>
      </w:r>
      <w:r w:rsidRPr="00D915EA">
        <w:rPr>
          <w:rFonts w:eastAsiaTheme="minorHAnsi"/>
          <w:sz w:val="30"/>
          <w:szCs w:val="30"/>
          <w:lang w:eastAsia="en-US"/>
        </w:rPr>
        <w:t>Какой из нижеуказанных паролей наиболее надежный?</w:t>
      </w:r>
    </w:p>
    <w:p w:rsidR="000D0883" w:rsidRPr="00D915EA" w:rsidRDefault="000D0883" w:rsidP="000D0883">
      <w:pPr>
        <w:pStyle w:val="a3"/>
        <w:numPr>
          <w:ilvl w:val="0"/>
          <w:numId w:val="31"/>
        </w:numPr>
        <w:spacing w:after="0" w:line="240" w:lineRule="auto"/>
        <w:ind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123456.</w:t>
      </w:r>
    </w:p>
    <w:p w:rsidR="000D0883" w:rsidRPr="00D915EA" w:rsidRDefault="000D0883" w:rsidP="000D0883">
      <w:pPr>
        <w:pStyle w:val="a3"/>
        <w:numPr>
          <w:ilvl w:val="0"/>
          <w:numId w:val="31"/>
        </w:numPr>
        <w:spacing w:after="0" w:line="240" w:lineRule="auto"/>
        <w:ind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123456qwerty.</w:t>
      </w:r>
    </w:p>
    <w:p w:rsidR="000D0883" w:rsidRPr="00D915EA" w:rsidRDefault="000D0883" w:rsidP="000D0883">
      <w:pPr>
        <w:pStyle w:val="a3"/>
        <w:numPr>
          <w:ilvl w:val="0"/>
          <w:numId w:val="31"/>
        </w:numPr>
        <w:spacing w:after="0" w:line="240" w:lineRule="auto"/>
        <w:ind w:firstLine="567"/>
        <w:rPr>
          <w:rFonts w:ascii="Times New Roman" w:hAnsi="Times New Roman" w:cs="Times New Roman"/>
          <w:b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  <w:lang w:val="en-US"/>
        </w:rPr>
        <w:t>w</w:t>
      </w:r>
      <w:r w:rsidRPr="00D915EA">
        <w:rPr>
          <w:rFonts w:ascii="Times New Roman" w:hAnsi="Times New Roman" w:cs="Times New Roman"/>
          <w:sz w:val="30"/>
          <w:szCs w:val="30"/>
        </w:rPr>
        <w:t>ordPass_2019.</w:t>
      </w:r>
      <w:r w:rsidRPr="00D915EA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0D0883" w:rsidRPr="00D915EA" w:rsidRDefault="000D0883" w:rsidP="000D0883">
      <w:pPr>
        <w:shd w:val="clear" w:color="auto" w:fill="FFFFFF"/>
        <w:spacing w:after="0" w:line="240" w:lineRule="auto"/>
        <w:ind w:left="709"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hd w:val="clear" w:color="auto" w:fill="FFFFFF"/>
        <w:spacing w:after="0" w:line="240" w:lineRule="auto"/>
        <w:ind w:firstLine="567"/>
        <w:jc w:val="both"/>
        <w:rPr>
          <w:rFonts w:ascii="CirceRounded" w:eastAsia="Times New Roman" w:hAnsi="CirceRounded" w:cs="Times New Roman"/>
          <w:sz w:val="23"/>
          <w:szCs w:val="23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14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С карты Сергея без его ведома были списаны деньги. Что первым делом надо сделать Сергею?</w:t>
      </w:r>
    </w:p>
    <w:p w:rsidR="000D0883" w:rsidRPr="00D915EA" w:rsidRDefault="000D0883" w:rsidP="000D0883">
      <w:pPr>
        <w:shd w:val="clear" w:color="auto" w:fill="FFFFFF"/>
        <w:spacing w:after="0" w:line="240" w:lineRule="auto"/>
        <w:ind w:firstLine="567"/>
        <w:jc w:val="both"/>
        <w:rPr>
          <w:rFonts w:ascii="CirceRounded" w:eastAsia="Times New Roman" w:hAnsi="CirceRounded" w:cs="Times New Roman"/>
          <w:sz w:val="23"/>
          <w:szCs w:val="23"/>
        </w:rPr>
      </w:pPr>
    </w:p>
    <w:p w:rsidR="000D0883" w:rsidRPr="00D915EA" w:rsidRDefault="000D0883" w:rsidP="000D0883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Обязательно надо разрезать карту и выкинуть ее.</w:t>
      </w:r>
    </w:p>
    <w:p w:rsidR="000D0883" w:rsidRPr="00D915EA" w:rsidRDefault="000D0883" w:rsidP="000D0883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Незамедлительно заблокировать карту.</w:t>
      </w:r>
    </w:p>
    <w:p w:rsidR="000D0883" w:rsidRPr="00D915EA" w:rsidRDefault="000D0883" w:rsidP="000D0883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Проверить мобильный телефон и интернет-банк на вирусы.</w:t>
      </w:r>
    </w:p>
    <w:p w:rsidR="000D0883" w:rsidRPr="00D915EA" w:rsidRDefault="000D0883" w:rsidP="000D08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lastRenderedPageBreak/>
        <w:t>Вопрос 15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На мобильный телефон Алексея Петровича позвонил сотрудник банка и попросил его предоставить номер карты, период ее действия и код из трех цифр на обратной стороне карточки, объяснив свой звонок тем, что в банке произошел технический сбой. Каковы действия Алексея Петровича?</w:t>
      </w:r>
    </w:p>
    <w:p w:rsidR="000D0883" w:rsidRPr="00D915EA" w:rsidRDefault="000D0883" w:rsidP="000D08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D0883" w:rsidRPr="00D915EA" w:rsidRDefault="000D0883" w:rsidP="000D088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 xml:space="preserve">Следует предоставить всю необходимую информацию, так как банк надежный и </w:t>
      </w:r>
      <w:r w:rsidRPr="00D915EA">
        <w:rPr>
          <w:rFonts w:ascii="Times New Roman" w:hAnsi="Times New Roman" w:cs="Times New Roman"/>
          <w:sz w:val="30"/>
          <w:szCs w:val="30"/>
        </w:rPr>
        <w:t>Алексей Петрович</w:t>
      </w:r>
      <w:r w:rsidRPr="00D915EA">
        <w:rPr>
          <w:rFonts w:ascii="Times New Roman" w:eastAsia="Times New Roman" w:hAnsi="Times New Roman" w:cs="Times New Roman"/>
          <w:sz w:val="30"/>
          <w:szCs w:val="30"/>
        </w:rPr>
        <w:t xml:space="preserve"> доверяет его сотрудникам.</w:t>
      </w:r>
    </w:p>
    <w:p w:rsidR="000D0883" w:rsidRPr="00D915EA" w:rsidRDefault="000D0883" w:rsidP="000D088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CirceRounded" w:eastAsia="Times New Roman" w:hAnsi="CirceRounded" w:cs="Times New Roman"/>
          <w:sz w:val="27"/>
          <w:szCs w:val="27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Не следует предоставлять никаких данных, так как информация по карте должна быть только у держателя карты, и сотрудники банка не имеют права ее требовать.</w:t>
      </w:r>
    </w:p>
    <w:p w:rsidR="000D0883" w:rsidRPr="00D915EA" w:rsidRDefault="000D0883" w:rsidP="000D0883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Сначала следует убедиться, что звонящий действительно является сотрудником банка, и только после этого предоставить ему всю необходимую информацию.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/>
          <w:b/>
          <w:sz w:val="30"/>
          <w:szCs w:val="30"/>
          <w:shd w:val="clear" w:color="auto" w:fill="FFFFFF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 6.</w:t>
      </w:r>
      <w:r w:rsidRPr="00D915EA">
        <w:rPr>
          <w:rFonts w:ascii="Times New Roman" w:hAnsi="Times New Roman" w:cs="Times New Roman"/>
          <w:sz w:val="32"/>
          <w:szCs w:val="32"/>
        </w:rPr>
        <w:t xml:space="preserve"> </w:t>
      </w:r>
      <w:r w:rsidRPr="00D915EA">
        <w:rPr>
          <w:rFonts w:ascii="Times New Roman" w:hAnsi="Times New Roman" w:cs="Times New Roman"/>
          <w:i/>
          <w:sz w:val="32"/>
          <w:szCs w:val="32"/>
        </w:rPr>
        <w:t>Деятельность Национального банка, монетарная политика.</w:t>
      </w:r>
    </w:p>
    <w:p w:rsidR="000D0883" w:rsidRPr="00D915EA" w:rsidRDefault="000D0883" w:rsidP="000D08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16 (2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Как называется устойчивое повышение цен в экономике? </w:t>
      </w:r>
    </w:p>
    <w:p w:rsidR="000D0883" w:rsidRPr="00D915EA" w:rsidRDefault="000D0883" w:rsidP="000D0883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Инфляция.</w:t>
      </w:r>
    </w:p>
    <w:p w:rsidR="000D0883" w:rsidRPr="00D915EA" w:rsidRDefault="000D0883" w:rsidP="000D0883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Деноминация.</w:t>
      </w:r>
    </w:p>
    <w:p w:rsidR="000D0883" w:rsidRPr="00D915EA" w:rsidRDefault="000D0883" w:rsidP="000D0883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Дефляция.</w:t>
      </w:r>
    </w:p>
    <w:p w:rsidR="000D0883" w:rsidRPr="00D915EA" w:rsidRDefault="000D0883" w:rsidP="000D0883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30"/>
          <w:szCs w:val="30"/>
        </w:rPr>
      </w:pPr>
    </w:p>
    <w:p w:rsidR="000D0883" w:rsidRPr="00D915EA" w:rsidRDefault="000D0883" w:rsidP="000D0883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 w:val="0"/>
          <w:bCs w:val="0"/>
          <w:kern w:val="0"/>
          <w:sz w:val="30"/>
          <w:szCs w:val="30"/>
          <w:lang w:eastAsia="en-US"/>
        </w:rPr>
      </w:pPr>
      <w:r w:rsidRPr="00D915EA">
        <w:rPr>
          <w:sz w:val="30"/>
          <w:szCs w:val="30"/>
        </w:rPr>
        <w:t>Вопрос 17 (4 балла).</w:t>
      </w:r>
      <w:r w:rsidRPr="00D915EA">
        <w:rPr>
          <w:b w:val="0"/>
          <w:sz w:val="30"/>
          <w:szCs w:val="30"/>
        </w:rPr>
        <w:t xml:space="preserve"> Ц</w:t>
      </w:r>
      <w:r w:rsidRPr="00D915EA">
        <w:rPr>
          <w:rFonts w:eastAsiaTheme="minorHAnsi"/>
          <w:b w:val="0"/>
          <w:bCs w:val="0"/>
          <w:kern w:val="0"/>
          <w:sz w:val="30"/>
          <w:szCs w:val="30"/>
          <w:lang w:eastAsia="en-US"/>
        </w:rPr>
        <w:t>елью денежно-кредитной политики Национального банка является:</w:t>
      </w:r>
    </w:p>
    <w:p w:rsidR="000D0883" w:rsidRPr="00D915EA" w:rsidRDefault="000D0883" w:rsidP="000D0883">
      <w:pPr>
        <w:pStyle w:val="a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bCs/>
          <w:sz w:val="30"/>
          <w:szCs w:val="30"/>
        </w:rPr>
        <w:t>Поддержание ценовой стабильности.</w:t>
      </w:r>
    </w:p>
    <w:p w:rsidR="000D0883" w:rsidRPr="00D915EA" w:rsidRDefault="000D0883" w:rsidP="000D0883">
      <w:pPr>
        <w:pStyle w:val="a3"/>
        <w:numPr>
          <w:ilvl w:val="0"/>
          <w:numId w:val="23"/>
        </w:numPr>
        <w:shd w:val="clear" w:color="auto" w:fill="FFFFFB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bCs/>
          <w:sz w:val="30"/>
          <w:szCs w:val="30"/>
        </w:rPr>
        <w:t>Обеспечение экономического роста.</w:t>
      </w:r>
    </w:p>
    <w:p w:rsidR="000D0883" w:rsidRPr="00D915EA" w:rsidRDefault="000D0883" w:rsidP="000D0883">
      <w:pPr>
        <w:pStyle w:val="a3"/>
        <w:numPr>
          <w:ilvl w:val="0"/>
          <w:numId w:val="23"/>
        </w:numPr>
        <w:shd w:val="clear" w:color="auto" w:fill="FFFFFB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bCs/>
          <w:sz w:val="30"/>
          <w:szCs w:val="30"/>
        </w:rPr>
        <w:t>Повышение уровня заработной платы гражданам.</w:t>
      </w:r>
    </w:p>
    <w:p w:rsidR="000D0883" w:rsidRPr="00D915EA" w:rsidRDefault="000D0883" w:rsidP="000D0883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18 (4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Национальный банк Республики Беларусь имеет право устанавливать для банков:</w:t>
      </w:r>
    </w:p>
    <w:p w:rsidR="000D0883" w:rsidRPr="00D915EA" w:rsidRDefault="000D0883" w:rsidP="000D0883">
      <w:pPr>
        <w:pStyle w:val="a3"/>
        <w:numPr>
          <w:ilvl w:val="0"/>
          <w:numId w:val="1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Обязательные условия заключения сделок с клиентами.</w:t>
      </w:r>
    </w:p>
    <w:p w:rsidR="000D0883" w:rsidRPr="00D915EA" w:rsidRDefault="000D0883" w:rsidP="000D0883">
      <w:pPr>
        <w:pStyle w:val="a3"/>
        <w:numPr>
          <w:ilvl w:val="0"/>
          <w:numId w:val="1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Конкретные условия привлечения денежных средств юридических и физических лиц.</w:t>
      </w:r>
    </w:p>
    <w:p w:rsidR="000D0883" w:rsidRPr="00D915EA" w:rsidRDefault="000D0883" w:rsidP="000D0883">
      <w:pPr>
        <w:pStyle w:val="a3"/>
        <w:numPr>
          <w:ilvl w:val="0"/>
          <w:numId w:val="1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Размер комиссионного вознаграждения, взимаемого банками, за осуществление ими банковских операций.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 7. Страхование.</w:t>
      </w:r>
    </w:p>
    <w:p w:rsidR="000D0883" w:rsidRPr="00D915EA" w:rsidRDefault="000D0883" w:rsidP="000D0883">
      <w:pPr>
        <w:pStyle w:val="ConsPlusNormal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19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Какой фактор НЕ окажет влияние на размер стоимости страхового полиса по обязательному страхованию гражданской ответственности владельцев транспортных средств.</w:t>
      </w:r>
    </w:p>
    <w:p w:rsidR="000D0883" w:rsidRPr="00D915EA" w:rsidRDefault="000D0883" w:rsidP="000D0883">
      <w:pPr>
        <w:pStyle w:val="ConsPlusNormal"/>
        <w:numPr>
          <w:ilvl w:val="0"/>
          <w:numId w:val="2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Отсутствие истории ДТП во время предыдущего страхового периода.</w:t>
      </w:r>
    </w:p>
    <w:p w:rsidR="000D0883" w:rsidRPr="00D915EA" w:rsidRDefault="000D0883" w:rsidP="000D0883">
      <w:pPr>
        <w:pStyle w:val="ConsPlusNormal"/>
        <w:numPr>
          <w:ilvl w:val="0"/>
          <w:numId w:val="29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Наличие автоматической коробки переключения передач в автомобиле.</w:t>
      </w:r>
    </w:p>
    <w:p w:rsidR="000D0883" w:rsidRPr="00D915EA" w:rsidRDefault="000D0883" w:rsidP="000D0883">
      <w:pPr>
        <w:pStyle w:val="a3"/>
        <w:numPr>
          <w:ilvl w:val="0"/>
          <w:numId w:val="29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lastRenderedPageBreak/>
        <w:t>Место регистрации транспортного средства.</w:t>
      </w:r>
    </w:p>
    <w:p w:rsidR="000D0883" w:rsidRPr="00D915EA" w:rsidRDefault="000D0883" w:rsidP="000D0883">
      <w:pPr>
        <w:pStyle w:val="ConsPlusNormal"/>
        <w:ind w:firstLine="567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20 (3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В Республике Беларусь государственный орган, к компетенции которого относится надзор за страховыми организациями – это:</w:t>
      </w:r>
    </w:p>
    <w:p w:rsidR="000D0883" w:rsidRPr="00D915EA" w:rsidRDefault="000D0883" w:rsidP="000D0883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Национальный банк.</w:t>
      </w:r>
    </w:p>
    <w:p w:rsidR="000D0883" w:rsidRPr="00D915EA" w:rsidRDefault="000D0883" w:rsidP="000D0883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Министерство финансов.</w:t>
      </w:r>
    </w:p>
    <w:p w:rsidR="000D0883" w:rsidRPr="00D915EA" w:rsidRDefault="000D0883" w:rsidP="000D0883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Министерство экономики.</w:t>
      </w:r>
    </w:p>
    <w:p w:rsidR="000D0883" w:rsidRPr="00D915EA" w:rsidRDefault="000D0883" w:rsidP="000D088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 xml:space="preserve">Вопрос 21 </w:t>
      </w:r>
      <w:r w:rsidRPr="00D915EA">
        <w:rPr>
          <w:rFonts w:ascii="Times New Roman" w:eastAsia="Times New Roman" w:hAnsi="Times New Roman" w:cs="Times New Roman"/>
          <w:b/>
          <w:sz w:val="30"/>
          <w:szCs w:val="30"/>
        </w:rPr>
        <w:t>(4 балла).</w:t>
      </w:r>
      <w:r w:rsidRPr="00D915EA">
        <w:rPr>
          <w:rFonts w:ascii="Times New Roman" w:eastAsia="Times New Roman" w:hAnsi="Times New Roman" w:cs="Times New Roman"/>
          <w:sz w:val="30"/>
          <w:szCs w:val="30"/>
        </w:rPr>
        <w:t xml:space="preserve"> Страховщиком по обязательному страхованию строений, принадлежащих гражданам, может быть:</w:t>
      </w:r>
    </w:p>
    <w:p w:rsidR="000D0883" w:rsidRPr="00D915EA" w:rsidRDefault="000D0883" w:rsidP="000D0883">
      <w:pPr>
        <w:pStyle w:val="1"/>
        <w:numPr>
          <w:ilvl w:val="0"/>
          <w:numId w:val="13"/>
        </w:numPr>
        <w:spacing w:before="0" w:beforeAutospacing="0" w:after="0" w:afterAutospacing="0"/>
        <w:ind w:left="0" w:firstLine="567"/>
        <w:rPr>
          <w:b w:val="0"/>
          <w:sz w:val="30"/>
          <w:szCs w:val="30"/>
        </w:rPr>
      </w:pPr>
      <w:r w:rsidRPr="00D915EA">
        <w:rPr>
          <w:b w:val="0"/>
          <w:sz w:val="30"/>
          <w:szCs w:val="30"/>
        </w:rPr>
        <w:t>Белгосстрах.</w:t>
      </w:r>
    </w:p>
    <w:p w:rsidR="000D0883" w:rsidRPr="00D915EA" w:rsidRDefault="000D0883" w:rsidP="000D0883">
      <w:pPr>
        <w:pStyle w:val="1"/>
        <w:numPr>
          <w:ilvl w:val="0"/>
          <w:numId w:val="13"/>
        </w:numPr>
        <w:spacing w:before="0" w:beforeAutospacing="0" w:after="0" w:afterAutospacing="0"/>
        <w:ind w:left="0" w:firstLine="567"/>
        <w:rPr>
          <w:b w:val="0"/>
          <w:sz w:val="30"/>
          <w:szCs w:val="30"/>
        </w:rPr>
      </w:pPr>
      <w:r w:rsidRPr="00D915EA">
        <w:rPr>
          <w:b w:val="0"/>
          <w:sz w:val="30"/>
          <w:szCs w:val="30"/>
        </w:rPr>
        <w:t>Белэксимгарант.</w:t>
      </w:r>
    </w:p>
    <w:p w:rsidR="000D0883" w:rsidRPr="00D915EA" w:rsidRDefault="000D0883" w:rsidP="000D0883">
      <w:pPr>
        <w:pStyle w:val="1"/>
        <w:numPr>
          <w:ilvl w:val="0"/>
          <w:numId w:val="13"/>
        </w:numPr>
        <w:spacing w:before="0" w:beforeAutospacing="0" w:after="0" w:afterAutospacing="0"/>
        <w:ind w:left="0" w:firstLine="567"/>
        <w:rPr>
          <w:b w:val="0"/>
          <w:bCs w:val="0"/>
          <w:kern w:val="0"/>
          <w:sz w:val="30"/>
          <w:szCs w:val="30"/>
        </w:rPr>
      </w:pPr>
      <w:r w:rsidRPr="00D915EA">
        <w:rPr>
          <w:b w:val="0"/>
          <w:bCs w:val="0"/>
          <w:kern w:val="0"/>
          <w:sz w:val="30"/>
          <w:szCs w:val="30"/>
        </w:rPr>
        <w:t>Любая страховая организация Республики Беларусь.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915EA">
        <w:rPr>
          <w:rFonts w:ascii="Times New Roman" w:hAnsi="Times New Roman" w:cs="Times New Roman"/>
          <w:i/>
          <w:sz w:val="32"/>
          <w:szCs w:val="32"/>
        </w:rPr>
        <w:t>Тема</w:t>
      </w:r>
      <w:r w:rsidRPr="00D915EA">
        <w:rPr>
          <w:rFonts w:ascii="Times New Roman" w:hAnsi="Times New Roman" w:cs="Times New Roman"/>
          <w:i/>
          <w:sz w:val="32"/>
          <w:szCs w:val="32"/>
          <w:lang w:val="en-US"/>
        </w:rPr>
        <w:t> </w:t>
      </w:r>
      <w:r w:rsidRPr="00D915EA">
        <w:rPr>
          <w:rFonts w:ascii="Times New Roman" w:hAnsi="Times New Roman" w:cs="Times New Roman"/>
          <w:i/>
          <w:sz w:val="32"/>
          <w:szCs w:val="32"/>
        </w:rPr>
        <w:t>8. Налоги и сборы.</w:t>
      </w:r>
    </w:p>
    <w:p w:rsidR="000D0883" w:rsidRPr="00D915EA" w:rsidRDefault="000D0883" w:rsidP="000D088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 xml:space="preserve">Вопрос 22 </w:t>
      </w:r>
      <w:r w:rsidRPr="00D915EA">
        <w:rPr>
          <w:rFonts w:ascii="Times New Roman" w:eastAsia="Times New Roman" w:hAnsi="Times New Roman" w:cs="Times New Roman"/>
          <w:b/>
          <w:sz w:val="30"/>
          <w:szCs w:val="30"/>
        </w:rPr>
        <w:t>(3 балла).</w:t>
      </w:r>
      <w:r w:rsidRPr="00D915E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bCs/>
          <w:sz w:val="30"/>
          <w:szCs w:val="30"/>
        </w:rPr>
        <w:t>Какой размер ставки подоходного налога применяется в Республике Беларусь в отношении начисленной заработной платы физического лица?</w:t>
      </w:r>
    </w:p>
    <w:p w:rsidR="000D0883" w:rsidRPr="00D915EA" w:rsidRDefault="000D0883" w:rsidP="000D0883">
      <w:pPr>
        <w:pStyle w:val="a3"/>
        <w:numPr>
          <w:ilvl w:val="0"/>
          <w:numId w:val="14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11%.</w:t>
      </w:r>
    </w:p>
    <w:p w:rsidR="000D0883" w:rsidRPr="00D915EA" w:rsidRDefault="000D0883" w:rsidP="000D0883">
      <w:pPr>
        <w:pStyle w:val="a3"/>
        <w:numPr>
          <w:ilvl w:val="0"/>
          <w:numId w:val="14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12%.</w:t>
      </w:r>
    </w:p>
    <w:p w:rsidR="000D0883" w:rsidRPr="00D915EA" w:rsidRDefault="000D0883" w:rsidP="000D0883">
      <w:pPr>
        <w:pStyle w:val="a3"/>
        <w:numPr>
          <w:ilvl w:val="0"/>
          <w:numId w:val="14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13%.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 xml:space="preserve">Вопрос 23 (4 балла). </w:t>
      </w:r>
      <w:r w:rsidRPr="00D915EA">
        <w:rPr>
          <w:rFonts w:ascii="Times New Roman" w:hAnsi="Times New Roman" w:cs="Times New Roman"/>
          <w:sz w:val="30"/>
          <w:szCs w:val="30"/>
        </w:rPr>
        <w:t>Что такое налоговая декларация?</w:t>
      </w:r>
    </w:p>
    <w:p w:rsidR="000D0883" w:rsidRPr="00D915EA" w:rsidRDefault="000D0883" w:rsidP="000D0883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Платежный документ, подтверждающий уплату налога.</w:t>
      </w:r>
    </w:p>
    <w:p w:rsidR="000D0883" w:rsidRPr="00D915EA" w:rsidRDefault="000D0883" w:rsidP="000D0883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D915EA">
        <w:rPr>
          <w:rFonts w:ascii="Times New Roman" w:hAnsi="Times New Roman" w:cs="Times New Roman"/>
          <w:sz w:val="30"/>
          <w:szCs w:val="30"/>
        </w:rPr>
        <w:t>Заявление плательщика по установленной форме с указанием сведений, необходимых для исчисления налога, сбора (пошлины).</w:t>
      </w:r>
    </w:p>
    <w:p w:rsidR="000D0883" w:rsidRPr="00D915EA" w:rsidRDefault="000D0883" w:rsidP="000D0883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D915EA">
        <w:rPr>
          <w:rFonts w:ascii="Times New Roman" w:hAnsi="Times New Roman" w:cs="Times New Roman"/>
          <w:sz w:val="30"/>
          <w:szCs w:val="30"/>
        </w:rPr>
        <w:t>Сведения о плательщике налога, подтвержденные его подписью.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>Вопрос 24 (3 балла).</w:t>
      </w:r>
      <w:r w:rsidRPr="00D915E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D915EA">
        <w:rPr>
          <w:rFonts w:ascii="Times New Roman" w:eastAsia="Times New Roman" w:hAnsi="Times New Roman" w:cs="Times New Roman"/>
          <w:bCs/>
          <w:sz w:val="30"/>
          <w:szCs w:val="30"/>
        </w:rPr>
        <w:t xml:space="preserve">Какой налог </w:t>
      </w:r>
      <w:r w:rsidRPr="00D915EA">
        <w:rPr>
          <w:rFonts w:ascii="Times New Roman" w:eastAsia="Times New Roman" w:hAnsi="Times New Roman" w:cs="Times New Roman"/>
          <w:sz w:val="30"/>
          <w:szCs w:val="30"/>
        </w:rPr>
        <w:t>с покупок по системе TAX FREE возвращается иностранным гражданам при обратном пересечении границы той страны, в которой они были приобретены?</w:t>
      </w:r>
    </w:p>
    <w:p w:rsidR="000D0883" w:rsidRPr="00D915EA" w:rsidRDefault="000D0883" w:rsidP="000D0883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Налог на добавленную стоимость.</w:t>
      </w:r>
    </w:p>
    <w:p w:rsidR="000D0883" w:rsidRPr="00D915EA" w:rsidRDefault="000D0883" w:rsidP="000D0883">
      <w:pPr>
        <w:pStyle w:val="a3"/>
        <w:numPr>
          <w:ilvl w:val="0"/>
          <w:numId w:val="15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Акциз.</w:t>
      </w:r>
    </w:p>
    <w:p w:rsidR="000D0883" w:rsidRPr="00D915EA" w:rsidRDefault="000D0883" w:rsidP="000D0883">
      <w:pPr>
        <w:pStyle w:val="a3"/>
        <w:numPr>
          <w:ilvl w:val="0"/>
          <w:numId w:val="15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Налог на товар.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pStyle w:val="a4"/>
        <w:shd w:val="clear" w:color="auto" w:fill="FFFFFB"/>
        <w:spacing w:before="0" w:beforeAutospacing="0" w:after="0" w:afterAutospacing="0"/>
        <w:ind w:firstLine="567"/>
        <w:jc w:val="both"/>
        <w:rPr>
          <w:rFonts w:eastAsiaTheme="minorHAnsi"/>
          <w:i/>
          <w:sz w:val="32"/>
          <w:szCs w:val="32"/>
          <w:lang w:eastAsia="en-US"/>
        </w:rPr>
      </w:pPr>
      <w:r w:rsidRPr="00D915EA">
        <w:rPr>
          <w:rFonts w:eastAsiaTheme="minorHAnsi"/>
          <w:i/>
          <w:sz w:val="32"/>
          <w:szCs w:val="32"/>
          <w:lang w:eastAsia="en-US"/>
        </w:rPr>
        <w:t>Тема 9. Инвестиции, ценные бумаги.</w:t>
      </w:r>
    </w:p>
    <w:p w:rsidR="000D0883" w:rsidRPr="00D915EA" w:rsidRDefault="000D0883" w:rsidP="000D08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napToGrid w:val="0"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>Вопрос 25 (4 балла).</w:t>
      </w:r>
      <w:r w:rsidRPr="00D915EA">
        <w:rPr>
          <w:rFonts w:ascii="Times New Roman" w:hAnsi="Times New Roman" w:cs="Times New Roman"/>
          <w:bCs/>
          <w:sz w:val="30"/>
          <w:szCs w:val="30"/>
        </w:rPr>
        <w:t xml:space="preserve"> Какой из нижеперечисленных активов является самым ликвидным?</w:t>
      </w:r>
    </w:p>
    <w:p w:rsidR="000D0883" w:rsidRPr="00D915EA" w:rsidRDefault="000D0883" w:rsidP="000D0883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napToGrid w:val="0"/>
          <w:sz w:val="30"/>
          <w:szCs w:val="30"/>
        </w:rPr>
        <w:t>Банковский депозит.</w:t>
      </w:r>
    </w:p>
    <w:p w:rsidR="000D0883" w:rsidRPr="00D915EA" w:rsidRDefault="000D0883" w:rsidP="000D0883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napToGrid w:val="0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napToGrid w:val="0"/>
          <w:sz w:val="30"/>
          <w:szCs w:val="30"/>
        </w:rPr>
        <w:t>Наличные деньги.</w:t>
      </w:r>
    </w:p>
    <w:p w:rsidR="000D0883" w:rsidRPr="00D915EA" w:rsidRDefault="000D0883" w:rsidP="000D0883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napToGrid w:val="0"/>
          <w:sz w:val="30"/>
          <w:szCs w:val="30"/>
        </w:rPr>
        <w:t>Золотой слиток.</w:t>
      </w:r>
    </w:p>
    <w:p w:rsidR="000D0883" w:rsidRPr="00D915EA" w:rsidRDefault="000D0883" w:rsidP="000D0883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D0883" w:rsidRPr="00D915EA" w:rsidRDefault="000D0883" w:rsidP="000D0883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lastRenderedPageBreak/>
        <w:t>Вопрос 26 (2 балла).</w:t>
      </w:r>
      <w:r w:rsidRPr="00D915EA">
        <w:rPr>
          <w:rFonts w:ascii="Times New Roman" w:hAnsi="Times New Roman" w:cs="Times New Roman"/>
          <w:sz w:val="30"/>
          <w:szCs w:val="30"/>
        </w:rPr>
        <w:t xml:space="preserve"> Как рекомендуется управлять рисками при инвестировании?</w:t>
      </w:r>
    </w:p>
    <w:p w:rsidR="000D0883" w:rsidRPr="00D915EA" w:rsidRDefault="000D0883" w:rsidP="000D0883">
      <w:pPr>
        <w:pStyle w:val="a3"/>
        <w:numPr>
          <w:ilvl w:val="0"/>
          <w:numId w:val="17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 xml:space="preserve">Стараться избегать всяческих рисков. </w:t>
      </w:r>
    </w:p>
    <w:p w:rsidR="000D0883" w:rsidRPr="00D915EA" w:rsidRDefault="000D0883" w:rsidP="000D0883">
      <w:pPr>
        <w:pStyle w:val="a3"/>
        <w:numPr>
          <w:ilvl w:val="0"/>
          <w:numId w:val="17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Принимать максимально возможные риски, иначе не заработать денег.</w:t>
      </w:r>
    </w:p>
    <w:p w:rsidR="000D0883" w:rsidRPr="00D915EA" w:rsidRDefault="000D0883" w:rsidP="000D0883">
      <w:pPr>
        <w:pStyle w:val="a3"/>
        <w:numPr>
          <w:ilvl w:val="0"/>
          <w:numId w:val="17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Найти оптимальный баланс между риском и доходностью.</w:t>
      </w:r>
    </w:p>
    <w:p w:rsidR="000D0883" w:rsidRPr="00D915EA" w:rsidRDefault="000D0883" w:rsidP="000D08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napToGrid w:val="0"/>
          <w:sz w:val="30"/>
          <w:szCs w:val="30"/>
        </w:rPr>
      </w:pPr>
    </w:p>
    <w:p w:rsidR="000D0883" w:rsidRPr="00D915EA" w:rsidRDefault="000D0883" w:rsidP="000D0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r w:rsidRPr="00D915EA">
        <w:rPr>
          <w:rFonts w:ascii="Times New Roman" w:hAnsi="Times New Roman" w:cs="Times New Roman"/>
          <w:b/>
          <w:bCs/>
          <w:sz w:val="30"/>
          <w:szCs w:val="30"/>
        </w:rPr>
        <w:t>Вопрос 27 (4 балла).</w:t>
      </w:r>
      <w:r w:rsidRPr="00D915E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D915EA">
        <w:rPr>
          <w:rFonts w:ascii="Times New Roman" w:hAnsi="Times New Roman" w:cs="Times New Roman"/>
          <w:sz w:val="30"/>
          <w:szCs w:val="30"/>
        </w:rPr>
        <w:t>Государственными ценными бумагами являются ценные бумаги:</w:t>
      </w:r>
    </w:p>
    <w:p w:rsidR="000D0883" w:rsidRPr="00D915EA" w:rsidRDefault="000D0883" w:rsidP="000D0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D0883" w:rsidRPr="00D915EA" w:rsidRDefault="000D0883" w:rsidP="000D088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Выдаваемые Министерством финансов от имени Республики Беларусь.</w:t>
      </w:r>
    </w:p>
    <w:p w:rsidR="000D0883" w:rsidRPr="00D915EA" w:rsidRDefault="000D0883" w:rsidP="000D088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Выдаваемые Национальным банком Республики Беларусь.</w:t>
      </w:r>
    </w:p>
    <w:p w:rsidR="000D0883" w:rsidRPr="00D915EA" w:rsidRDefault="000D0883" w:rsidP="000D088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</w:rPr>
        <w:t>Оба варианта ответа верны.</w:t>
      </w:r>
    </w:p>
    <w:p w:rsidR="000D0883" w:rsidRPr="00D915EA" w:rsidRDefault="000D0883" w:rsidP="000D0883">
      <w:pPr>
        <w:pStyle w:val="a4"/>
        <w:shd w:val="clear" w:color="auto" w:fill="FFFFFB"/>
        <w:spacing w:before="0" w:beforeAutospacing="0" w:after="0" w:afterAutospacing="0"/>
        <w:ind w:firstLine="567"/>
        <w:jc w:val="both"/>
        <w:rPr>
          <w:rFonts w:eastAsiaTheme="minorHAnsi"/>
          <w:i/>
          <w:sz w:val="32"/>
          <w:szCs w:val="32"/>
          <w:lang w:eastAsia="en-US"/>
        </w:rPr>
      </w:pPr>
    </w:p>
    <w:p w:rsidR="000D0883" w:rsidRPr="00D915EA" w:rsidRDefault="000D0883" w:rsidP="000D0883">
      <w:pPr>
        <w:pStyle w:val="a4"/>
        <w:shd w:val="clear" w:color="auto" w:fill="FFFFFB"/>
        <w:spacing w:before="0" w:beforeAutospacing="0" w:after="0" w:afterAutospacing="0"/>
        <w:ind w:firstLine="567"/>
        <w:jc w:val="both"/>
        <w:rPr>
          <w:rFonts w:eastAsiaTheme="minorHAnsi"/>
          <w:i/>
          <w:sz w:val="32"/>
          <w:szCs w:val="32"/>
          <w:lang w:eastAsia="en-US"/>
        </w:rPr>
      </w:pPr>
      <w:r w:rsidRPr="00D915EA">
        <w:rPr>
          <w:rFonts w:eastAsiaTheme="minorHAnsi"/>
          <w:i/>
          <w:sz w:val="32"/>
          <w:szCs w:val="32"/>
          <w:lang w:eastAsia="en-US"/>
        </w:rPr>
        <w:t>Тема 10. Финансовая математика.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b/>
          <w:sz w:val="30"/>
          <w:szCs w:val="30"/>
        </w:rPr>
        <w:t>Вопрос 28 (3 балла).</w:t>
      </w:r>
      <w:r w:rsidRPr="00D915EA">
        <w:rPr>
          <w:bCs/>
          <w:sz w:val="30"/>
          <w:szCs w:val="30"/>
        </w:rPr>
        <w:t xml:space="preserve"> </w:t>
      </w:r>
      <w:r w:rsidRPr="00D915EA">
        <w:rPr>
          <w:rFonts w:ascii="Times New Roman" w:eastAsia="Times New Roman" w:hAnsi="Times New Roman" w:cs="Times New Roman"/>
          <w:sz w:val="30"/>
          <w:szCs w:val="30"/>
        </w:rPr>
        <w:t xml:space="preserve">В магазине молодежной одежды Валентин приобрел карту лояльности, которая обещает с каждой покупки скидку в размере 5%. Стоимость карты 10 рублей. Если в течение года Валентин купил в этом магазине свитер за 50 рублей, джинсы за 100 рублей и футболку за 20 рублей, то оправдал ли он за этот период покупку карты лояльности? </w:t>
      </w:r>
    </w:p>
    <w:p w:rsidR="000D0883" w:rsidRPr="00D915EA" w:rsidRDefault="000D0883" w:rsidP="000D08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0D0883" w:rsidRPr="00D915EA" w:rsidRDefault="000D0883" w:rsidP="000D0883">
      <w:pPr>
        <w:pStyle w:val="a3"/>
        <w:numPr>
          <w:ilvl w:val="0"/>
          <w:numId w:val="27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  <w:lang w:val="be-BY"/>
        </w:rPr>
        <w:t>Покупка карты лояльности оправдалась.</w:t>
      </w:r>
    </w:p>
    <w:p w:rsidR="000D0883" w:rsidRPr="00D915EA" w:rsidRDefault="000D0883" w:rsidP="000D088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hAnsi="Times New Roman" w:cs="Times New Roman"/>
          <w:sz w:val="30"/>
          <w:szCs w:val="30"/>
          <w:lang w:val="be-BY"/>
        </w:rPr>
        <w:t>Покупка карты не оправдалась.</w:t>
      </w:r>
    </w:p>
    <w:p w:rsidR="000D0883" w:rsidRPr="00D915EA" w:rsidRDefault="000D0883" w:rsidP="000D088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915EA">
        <w:rPr>
          <w:rFonts w:ascii="Times New Roman" w:eastAsia="Times New Roman" w:hAnsi="Times New Roman" w:cs="Times New Roman"/>
          <w:sz w:val="30"/>
          <w:szCs w:val="30"/>
        </w:rPr>
        <w:t>Покупка карты равна сумме полученной Валентином за этот период скидки.</w:t>
      </w:r>
    </w:p>
    <w:p w:rsidR="000D0883" w:rsidRPr="00D915EA" w:rsidRDefault="000D0883" w:rsidP="000D0883">
      <w:pPr>
        <w:pStyle w:val="a4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  <w:sz w:val="30"/>
          <w:szCs w:val="30"/>
        </w:rPr>
      </w:pPr>
    </w:p>
    <w:p w:rsidR="000D0883" w:rsidRPr="00D915EA" w:rsidRDefault="000D0883" w:rsidP="000D0883">
      <w:pPr>
        <w:pStyle w:val="a4"/>
        <w:shd w:val="clear" w:color="auto" w:fill="FFFFFF" w:themeFill="background1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D915EA">
        <w:rPr>
          <w:b/>
          <w:sz w:val="30"/>
          <w:szCs w:val="30"/>
        </w:rPr>
        <w:t>Вопрос 29 (3 балла).</w:t>
      </w:r>
      <w:r w:rsidRPr="00D915EA">
        <w:rPr>
          <w:sz w:val="30"/>
          <w:szCs w:val="30"/>
        </w:rPr>
        <w:t xml:space="preserve"> Надежда Ивановна хочет ежемесячно получать дополнительный доход в размере не менее 200 рублей к своей пенсии. Какая наименьшая сумма банковского депозита обеспечит ей такую прибавку, если годовая процентная ставка по долгосрочному депозиту с ежемесячным начислением процентов составляет 12% годовых?</w:t>
      </w:r>
    </w:p>
    <w:p w:rsidR="000D0883" w:rsidRPr="00D915EA" w:rsidRDefault="000D0883" w:rsidP="000D0883">
      <w:pPr>
        <w:pStyle w:val="a4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t>24 000 руб.</w:t>
      </w:r>
    </w:p>
    <w:p w:rsidR="000D0883" w:rsidRPr="00D915EA" w:rsidRDefault="000D0883" w:rsidP="000D0883">
      <w:pPr>
        <w:pStyle w:val="a4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t>20 000 руб.</w:t>
      </w:r>
    </w:p>
    <w:p w:rsidR="000D0883" w:rsidRPr="00D915EA" w:rsidRDefault="000D0883" w:rsidP="000D0883">
      <w:pPr>
        <w:pStyle w:val="a4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sz w:val="30"/>
          <w:szCs w:val="30"/>
        </w:rPr>
      </w:pPr>
      <w:r w:rsidRPr="00D915EA">
        <w:rPr>
          <w:sz w:val="30"/>
          <w:szCs w:val="30"/>
        </w:rPr>
        <w:t>28 000 руб.</w:t>
      </w:r>
    </w:p>
    <w:p w:rsidR="000D0883" w:rsidRPr="00D915EA" w:rsidRDefault="000D0883" w:rsidP="000D0883">
      <w:pPr>
        <w:pStyle w:val="a4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  <w:sz w:val="30"/>
          <w:szCs w:val="30"/>
        </w:rPr>
      </w:pPr>
    </w:p>
    <w:p w:rsidR="000D0883" w:rsidRPr="00D915EA" w:rsidRDefault="000D0883" w:rsidP="000D0883">
      <w:pPr>
        <w:pStyle w:val="a4"/>
        <w:shd w:val="clear" w:color="auto" w:fill="FFFFFF" w:themeFill="background1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D915EA">
        <w:rPr>
          <w:b/>
          <w:sz w:val="30"/>
          <w:szCs w:val="30"/>
        </w:rPr>
        <w:t>Вопрос 30 (4 балла).</w:t>
      </w:r>
      <w:r w:rsidRPr="00D915EA">
        <w:rPr>
          <w:sz w:val="30"/>
          <w:szCs w:val="30"/>
        </w:rPr>
        <w:t xml:space="preserve"> Папа Артема хочет построить современный забор на дачном участке. Общая стоимость строительства (работы и материалы) – 3000 рублей. 20% от этой суммы у папы Артема есть, а остальную сумму он решил взять в кредит на 12 месяцев под 15% годовых. Какую сумму заплатит папа Артема за первый месяц пользования кредитом (основной долг и проценты) при условии, что основной долг по кредиту погашается равными долями, а проценты начисляются ежемесячно на остаток задолженности по кредиту.</w:t>
      </w:r>
    </w:p>
    <w:p w:rsidR="000D0883" w:rsidRPr="00D915EA" w:rsidRDefault="000D0883" w:rsidP="000D0883">
      <w:pPr>
        <w:pStyle w:val="a4"/>
        <w:numPr>
          <w:ilvl w:val="0"/>
          <w:numId w:val="19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i/>
          <w:sz w:val="30"/>
          <w:szCs w:val="30"/>
        </w:rPr>
      </w:pPr>
      <w:r w:rsidRPr="00D915EA">
        <w:rPr>
          <w:sz w:val="30"/>
          <w:szCs w:val="30"/>
        </w:rPr>
        <w:t>230 руб.</w:t>
      </w:r>
    </w:p>
    <w:p w:rsidR="000D0883" w:rsidRPr="00D915EA" w:rsidRDefault="000D0883" w:rsidP="000D0883">
      <w:pPr>
        <w:pStyle w:val="a4"/>
        <w:numPr>
          <w:ilvl w:val="0"/>
          <w:numId w:val="19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i/>
          <w:sz w:val="30"/>
          <w:szCs w:val="30"/>
        </w:rPr>
      </w:pPr>
      <w:r w:rsidRPr="00D915EA">
        <w:rPr>
          <w:sz w:val="30"/>
          <w:szCs w:val="30"/>
        </w:rPr>
        <w:lastRenderedPageBreak/>
        <w:t>287 руб.50 коп.</w:t>
      </w:r>
    </w:p>
    <w:p w:rsidR="000D0883" w:rsidRPr="00D915EA" w:rsidRDefault="000D0883" w:rsidP="000D0883">
      <w:pPr>
        <w:pStyle w:val="a4"/>
        <w:numPr>
          <w:ilvl w:val="0"/>
          <w:numId w:val="19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i/>
          <w:sz w:val="30"/>
          <w:szCs w:val="30"/>
        </w:rPr>
      </w:pPr>
      <w:r w:rsidRPr="00D915EA">
        <w:rPr>
          <w:sz w:val="30"/>
          <w:szCs w:val="30"/>
        </w:rPr>
        <w:t xml:space="preserve">143 руб. </w:t>
      </w:r>
    </w:p>
    <w:p w:rsidR="000D0883" w:rsidRPr="00D915EA" w:rsidRDefault="000D0883" w:rsidP="000D0883">
      <w:pPr>
        <w:pStyle w:val="11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</w:p>
    <w:p w:rsidR="000D0883" w:rsidRPr="00D915EA" w:rsidRDefault="000D0883" w:rsidP="000D0883">
      <w:pPr>
        <w:pStyle w:val="11"/>
        <w:ind w:firstLine="567"/>
        <w:jc w:val="both"/>
        <w:rPr>
          <w:rFonts w:ascii="Times New Roman" w:hAnsi="Times New Roman"/>
          <w:bCs/>
          <w:sz w:val="30"/>
          <w:szCs w:val="30"/>
        </w:rPr>
      </w:pPr>
      <w:r w:rsidRPr="00D915EA">
        <w:rPr>
          <w:rFonts w:ascii="Times New Roman" w:hAnsi="Times New Roman"/>
          <w:b/>
          <w:bCs/>
          <w:sz w:val="30"/>
          <w:szCs w:val="30"/>
        </w:rPr>
        <w:t>Вопрос 31 (дополнительный).</w:t>
      </w:r>
      <w:r w:rsidRPr="00D915EA">
        <w:rPr>
          <w:rFonts w:ascii="Times New Roman" w:hAnsi="Times New Roman"/>
          <w:bCs/>
          <w:sz w:val="30"/>
          <w:szCs w:val="30"/>
        </w:rPr>
        <w:t xml:space="preserve"> Для чего нужны сбережения?</w:t>
      </w:r>
    </w:p>
    <w:p w:rsidR="007F00CB" w:rsidRDefault="007F00CB">
      <w:bookmarkStart w:id="0" w:name="_GoBack"/>
      <w:bookmarkEnd w:id="0"/>
    </w:p>
    <w:sectPr w:rsidR="007F00CB" w:rsidSect="00D915EA">
      <w:headerReference w:type="default" r:id="rId5"/>
      <w:headerReference w:type="first" r:id="rId6"/>
      <w:pgSz w:w="11906" w:h="16838"/>
      <w:pgMar w:top="568" w:right="850" w:bottom="709" w:left="993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rceRound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4126771"/>
      <w:docPartObj>
        <w:docPartGallery w:val="Page Numbers (Top of Page)"/>
        <w:docPartUnique/>
      </w:docPartObj>
    </w:sdtPr>
    <w:sdtEndPr/>
    <w:sdtContent>
      <w:p w:rsidR="0098488E" w:rsidRDefault="000D0883">
        <w:pPr>
          <w:pStyle w:val="a5"/>
          <w:jc w:val="center"/>
        </w:pPr>
        <w:r w:rsidRPr="00AD39B6">
          <w:rPr>
            <w:rFonts w:ascii="Times New Roman" w:hAnsi="Times New Roman" w:cs="Times New Roman"/>
          </w:rPr>
          <w:fldChar w:fldCharType="begin"/>
        </w:r>
        <w:r w:rsidRPr="00AD39B6">
          <w:rPr>
            <w:rFonts w:ascii="Times New Roman" w:hAnsi="Times New Roman" w:cs="Times New Roman"/>
          </w:rPr>
          <w:instrText xml:space="preserve"> PAGE   \* MERGEFORMAT </w:instrText>
        </w:r>
        <w:r w:rsidRPr="00AD39B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Pr="00AD39B6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88E" w:rsidRDefault="000D0883">
    <w:pPr>
      <w:pStyle w:val="a5"/>
      <w:jc w:val="center"/>
    </w:pPr>
  </w:p>
  <w:p w:rsidR="0098488E" w:rsidRDefault="000D08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C37"/>
    <w:multiLevelType w:val="hybridMultilevel"/>
    <w:tmpl w:val="2AA0C3C4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9E688F"/>
    <w:multiLevelType w:val="hybridMultilevel"/>
    <w:tmpl w:val="C95C5434"/>
    <w:lvl w:ilvl="0" w:tplc="E59065FC">
      <w:start w:val="1"/>
      <w:numFmt w:val="decimal"/>
      <w:lvlText w:val="%1."/>
      <w:lvlJc w:val="left"/>
      <w:pPr>
        <w:ind w:left="135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73C1E"/>
    <w:multiLevelType w:val="hybridMultilevel"/>
    <w:tmpl w:val="31C6D4AA"/>
    <w:lvl w:ilvl="0" w:tplc="F32EC31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761AD3"/>
    <w:multiLevelType w:val="hybridMultilevel"/>
    <w:tmpl w:val="778CB2CC"/>
    <w:lvl w:ilvl="0" w:tplc="F32EC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C4CC4"/>
    <w:multiLevelType w:val="hybridMultilevel"/>
    <w:tmpl w:val="7D825758"/>
    <w:lvl w:ilvl="0" w:tplc="70C48A2C">
      <w:start w:val="1"/>
      <w:numFmt w:val="decimal"/>
      <w:lvlText w:val="%1."/>
      <w:lvlJc w:val="left"/>
      <w:pPr>
        <w:ind w:left="178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94564D"/>
    <w:multiLevelType w:val="hybridMultilevel"/>
    <w:tmpl w:val="FD647D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B4384B"/>
    <w:multiLevelType w:val="hybridMultilevel"/>
    <w:tmpl w:val="A0A2DD96"/>
    <w:lvl w:ilvl="0" w:tplc="70C48A2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176533"/>
    <w:multiLevelType w:val="hybridMultilevel"/>
    <w:tmpl w:val="2690EB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16968AD"/>
    <w:multiLevelType w:val="hybridMultilevel"/>
    <w:tmpl w:val="EEF84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47792"/>
    <w:multiLevelType w:val="hybridMultilevel"/>
    <w:tmpl w:val="D79884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561AEC"/>
    <w:multiLevelType w:val="hybridMultilevel"/>
    <w:tmpl w:val="CFE2A302"/>
    <w:lvl w:ilvl="0" w:tplc="F2067E0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8220E"/>
    <w:multiLevelType w:val="hybridMultilevel"/>
    <w:tmpl w:val="19BC9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3627C"/>
    <w:multiLevelType w:val="hybridMultilevel"/>
    <w:tmpl w:val="93B64EBE"/>
    <w:lvl w:ilvl="0" w:tplc="690EAD0E">
      <w:start w:val="1"/>
      <w:numFmt w:val="decimal"/>
      <w:lvlText w:val="%1."/>
      <w:lvlJc w:val="left"/>
      <w:pPr>
        <w:ind w:left="199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0F54BE"/>
    <w:multiLevelType w:val="hybridMultilevel"/>
    <w:tmpl w:val="768424BA"/>
    <w:lvl w:ilvl="0" w:tplc="7814F9AA">
      <w:start w:val="1"/>
      <w:numFmt w:val="decimal"/>
      <w:lvlText w:val="%1."/>
      <w:lvlJc w:val="left"/>
      <w:pPr>
        <w:ind w:left="214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4" w15:restartNumberingAfterBreak="0">
    <w:nsid w:val="40357755"/>
    <w:multiLevelType w:val="hybridMultilevel"/>
    <w:tmpl w:val="6DB65AE2"/>
    <w:lvl w:ilvl="0" w:tplc="B9EE986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7C1BEC"/>
    <w:multiLevelType w:val="hybridMultilevel"/>
    <w:tmpl w:val="4B64959E"/>
    <w:lvl w:ilvl="0" w:tplc="7814F9AA">
      <w:start w:val="1"/>
      <w:numFmt w:val="decimal"/>
      <w:lvlText w:val="%1."/>
      <w:lvlJc w:val="left"/>
      <w:pPr>
        <w:ind w:left="177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E4F7169"/>
    <w:multiLevelType w:val="hybridMultilevel"/>
    <w:tmpl w:val="294A4A6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233538"/>
    <w:multiLevelType w:val="hybridMultilevel"/>
    <w:tmpl w:val="2ED652B4"/>
    <w:lvl w:ilvl="0" w:tplc="0B88C3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BF76291"/>
    <w:multiLevelType w:val="hybridMultilevel"/>
    <w:tmpl w:val="54000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1234E"/>
    <w:multiLevelType w:val="hybridMultilevel"/>
    <w:tmpl w:val="33DA9B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0921959"/>
    <w:multiLevelType w:val="hybridMultilevel"/>
    <w:tmpl w:val="3684B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476A"/>
    <w:multiLevelType w:val="hybridMultilevel"/>
    <w:tmpl w:val="FD507E0A"/>
    <w:lvl w:ilvl="0" w:tplc="B46AFE90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97A372D"/>
    <w:multiLevelType w:val="hybridMultilevel"/>
    <w:tmpl w:val="ED0A3E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5E343C"/>
    <w:multiLevelType w:val="hybridMultilevel"/>
    <w:tmpl w:val="2948138E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2416F7D"/>
    <w:multiLevelType w:val="hybridMultilevel"/>
    <w:tmpl w:val="C91E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B5BAD"/>
    <w:multiLevelType w:val="hybridMultilevel"/>
    <w:tmpl w:val="71F66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C56A3"/>
    <w:multiLevelType w:val="hybridMultilevel"/>
    <w:tmpl w:val="E2A0C176"/>
    <w:lvl w:ilvl="0" w:tplc="55889C5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5A33F17"/>
    <w:multiLevelType w:val="hybridMultilevel"/>
    <w:tmpl w:val="E43EC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D0203C"/>
    <w:multiLevelType w:val="hybridMultilevel"/>
    <w:tmpl w:val="F8929DFE"/>
    <w:lvl w:ilvl="0" w:tplc="C19292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8DA1AD9"/>
    <w:multiLevelType w:val="hybridMultilevel"/>
    <w:tmpl w:val="4DEE224A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F53617E"/>
    <w:multiLevelType w:val="hybridMultilevel"/>
    <w:tmpl w:val="C7220B60"/>
    <w:lvl w:ilvl="0" w:tplc="F32EC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17"/>
  </w:num>
  <w:num w:numId="3">
    <w:abstractNumId w:val="1"/>
  </w:num>
  <w:num w:numId="4">
    <w:abstractNumId w:val="28"/>
  </w:num>
  <w:num w:numId="5">
    <w:abstractNumId w:val="6"/>
  </w:num>
  <w:num w:numId="6">
    <w:abstractNumId w:val="4"/>
  </w:num>
  <w:num w:numId="7">
    <w:abstractNumId w:val="16"/>
  </w:num>
  <w:num w:numId="8">
    <w:abstractNumId w:val="9"/>
  </w:num>
  <w:num w:numId="9">
    <w:abstractNumId w:val="5"/>
  </w:num>
  <w:num w:numId="10">
    <w:abstractNumId w:val="3"/>
  </w:num>
  <w:num w:numId="11">
    <w:abstractNumId w:val="0"/>
  </w:num>
  <w:num w:numId="12">
    <w:abstractNumId w:val="29"/>
  </w:num>
  <w:num w:numId="13">
    <w:abstractNumId w:val="30"/>
  </w:num>
  <w:num w:numId="14">
    <w:abstractNumId w:val="23"/>
  </w:num>
  <w:num w:numId="15">
    <w:abstractNumId w:val="2"/>
  </w:num>
  <w:num w:numId="16">
    <w:abstractNumId w:val="15"/>
  </w:num>
  <w:num w:numId="17">
    <w:abstractNumId w:val="13"/>
  </w:num>
  <w:num w:numId="18">
    <w:abstractNumId w:val="14"/>
  </w:num>
  <w:num w:numId="19">
    <w:abstractNumId w:val="21"/>
  </w:num>
  <w:num w:numId="20">
    <w:abstractNumId w:val="8"/>
  </w:num>
  <w:num w:numId="21">
    <w:abstractNumId w:val="24"/>
  </w:num>
  <w:num w:numId="22">
    <w:abstractNumId w:val="2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9"/>
  </w:num>
  <w:num w:numId="26">
    <w:abstractNumId w:val="11"/>
  </w:num>
  <w:num w:numId="27">
    <w:abstractNumId w:val="18"/>
  </w:num>
  <w:num w:numId="28">
    <w:abstractNumId w:val="12"/>
  </w:num>
  <w:num w:numId="29">
    <w:abstractNumId w:val="20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83"/>
    <w:rsid w:val="000D0883"/>
    <w:rsid w:val="007F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C2620-3BC5-4134-B6DE-9059FF66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88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0D08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8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D088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D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D0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883"/>
    <w:rPr>
      <w:rFonts w:eastAsiaTheme="minorEastAsia"/>
      <w:lang w:eastAsia="ru-RU"/>
    </w:rPr>
  </w:style>
  <w:style w:type="paragraph" w:styleId="a7">
    <w:name w:val="Body Text"/>
    <w:basedOn w:val="a"/>
    <w:link w:val="a8"/>
    <w:rsid w:val="000D0883"/>
    <w:pPr>
      <w:widowControl w:val="0"/>
      <w:spacing w:after="0" w:line="240" w:lineRule="auto"/>
      <w:ind w:left="101"/>
    </w:pPr>
    <w:rPr>
      <w:rFonts w:ascii="Times New Roman" w:eastAsia="Calibri" w:hAnsi="Times New Roman" w:cs="Times New Roman"/>
      <w:sz w:val="30"/>
      <w:szCs w:val="30"/>
      <w:lang w:val="en-US"/>
    </w:rPr>
  </w:style>
  <w:style w:type="character" w:customStyle="1" w:styleId="a8">
    <w:name w:val="Основной текст Знак"/>
    <w:basedOn w:val="a0"/>
    <w:link w:val="a7"/>
    <w:rsid w:val="000D0883"/>
    <w:rPr>
      <w:rFonts w:ascii="Times New Roman" w:eastAsia="Calibri" w:hAnsi="Times New Roman" w:cs="Times New Roman"/>
      <w:sz w:val="30"/>
      <w:szCs w:val="30"/>
      <w:lang w:val="en-US" w:eastAsia="ru-RU"/>
    </w:rPr>
  </w:style>
  <w:style w:type="paragraph" w:customStyle="1" w:styleId="ConsPlusNormal">
    <w:name w:val="ConsPlusNormal"/>
    <w:rsid w:val="000D08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0D0883"/>
    <w:rPr>
      <w:i/>
      <w:iCs/>
    </w:rPr>
  </w:style>
  <w:style w:type="paragraph" w:customStyle="1" w:styleId="11">
    <w:name w:val="Без интервала1"/>
    <w:basedOn w:val="a"/>
    <w:rsid w:val="000D088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2019-09-28T07:35:00Z</dcterms:created>
  <dcterms:modified xsi:type="dcterms:W3CDTF">2019-09-28T07:35:00Z</dcterms:modified>
</cp:coreProperties>
</file>